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/>
          <w:b/>
          <w:sz w:val="36"/>
        </w:rPr>
      </w:pPr>
      <w:bookmarkStart w:id="0" w:name="_GoBack"/>
      <w:r>
        <w:rPr>
          <w:rFonts w:hint="eastAsia" w:ascii="华文仿宋" w:hAnsi="华文仿宋" w:eastAsia="华文仿宋"/>
          <w:b/>
          <w:sz w:val="36"/>
        </w:rPr>
        <w:t>工商管理学院学生党支部风采大赛报名表</w:t>
      </w:r>
    </w:p>
    <w:bookmarkEnd w:id="0"/>
    <w:tbl>
      <w:tblPr>
        <w:tblStyle w:val="4"/>
        <w:tblW w:w="8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417"/>
        <w:gridCol w:w="1276"/>
        <w:gridCol w:w="1559"/>
        <w:gridCol w:w="992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党支部名称</w:t>
            </w:r>
          </w:p>
        </w:tc>
        <w:tc>
          <w:tcPr>
            <w:tcW w:w="6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主要负责人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手机号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QQ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7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支部简介</w:t>
            </w:r>
          </w:p>
        </w:tc>
        <w:tc>
          <w:tcPr>
            <w:tcW w:w="6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7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特色活动</w:t>
            </w:r>
          </w:p>
        </w:tc>
        <w:tc>
          <w:tcPr>
            <w:tcW w:w="6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所获荣誉</w:t>
            </w:r>
          </w:p>
        </w:tc>
        <w:tc>
          <w:tcPr>
            <w:tcW w:w="6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20"/>
              <w:rPr>
                <w:rFonts w:eastAsia="仿宋_GB2312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ascii="华文仿宋" w:hAnsi="华文仿宋" w:eastAsia="华文仿宋"/>
          <w:sz w:val="18"/>
          <w:szCs w:val="18"/>
        </w:rPr>
      </w:pPr>
      <w:r>
        <w:rPr>
          <w:rFonts w:hint="eastAsia" w:ascii="华文仿宋" w:hAnsi="华文仿宋" w:eastAsia="华文仿宋"/>
          <w:sz w:val="18"/>
          <w:szCs w:val="18"/>
        </w:rPr>
        <w:t>说明：</w:t>
      </w:r>
      <w:r>
        <w:rPr>
          <w:rFonts w:ascii="华文仿宋" w:hAnsi="华文仿宋" w:eastAsia="华文仿宋"/>
          <w:sz w:val="18"/>
          <w:szCs w:val="18"/>
        </w:rPr>
        <w:t>1.</w:t>
      </w:r>
      <w:r>
        <w:rPr>
          <w:rFonts w:hint="eastAsia" w:ascii="华文仿宋" w:hAnsi="华文仿宋" w:eastAsia="华文仿宋"/>
          <w:sz w:val="18"/>
          <w:szCs w:val="18"/>
        </w:rPr>
        <w:t xml:space="preserve"> </w:t>
      </w:r>
      <w:r>
        <w:rPr>
          <w:rFonts w:ascii="华文仿宋" w:hAnsi="华文仿宋" w:eastAsia="华文仿宋"/>
          <w:sz w:val="18"/>
          <w:szCs w:val="18"/>
        </w:rPr>
        <w:t>此表请用黑色、蓝黑色钢笔或中性笔填写，字迹工整清晰。</w:t>
      </w:r>
    </w:p>
    <w:p>
      <w:pPr>
        <w:widowControl/>
        <w:spacing w:line="240" w:lineRule="atLeast"/>
        <w:jc w:val="left"/>
        <w:rPr>
          <w:rFonts w:ascii="华文仿宋" w:hAnsi="华文仿宋" w:eastAsia="华文仿宋"/>
          <w:sz w:val="18"/>
          <w:szCs w:val="18"/>
        </w:rPr>
      </w:pPr>
      <w:r>
        <w:rPr>
          <w:rFonts w:ascii="华文仿宋" w:hAnsi="华文仿宋" w:eastAsia="华文仿宋"/>
          <w:sz w:val="18"/>
          <w:szCs w:val="18"/>
        </w:rPr>
        <w:t xml:space="preserve">      2.</w:t>
      </w:r>
      <w:r>
        <w:rPr>
          <w:rFonts w:hint="eastAsia" w:ascii="华文仿宋" w:hAnsi="华文仿宋" w:eastAsia="华文仿宋"/>
          <w:sz w:val="18"/>
          <w:szCs w:val="18"/>
        </w:rPr>
        <w:t xml:space="preserve"> </w:t>
      </w:r>
      <w:r>
        <w:rPr>
          <w:rFonts w:ascii="华文仿宋" w:hAnsi="华文仿宋" w:eastAsia="华文仿宋"/>
          <w:sz w:val="18"/>
          <w:szCs w:val="18"/>
        </w:rPr>
        <w:t>此表可附页。</w:t>
      </w:r>
    </w:p>
    <w:p>
      <w:pPr>
        <w:widowControl/>
        <w:spacing w:line="240" w:lineRule="atLeast"/>
        <w:jc w:val="right"/>
        <w:rPr>
          <w:rFonts w:ascii="华文仿宋" w:hAnsi="华文仿宋" w:eastAsia="华文仿宋"/>
          <w:sz w:val="18"/>
          <w:szCs w:val="18"/>
        </w:rPr>
      </w:pPr>
      <w:r>
        <w:rPr>
          <w:rFonts w:hint="eastAsia" w:ascii="华文仿宋" w:hAnsi="华文仿宋" w:eastAsia="华文仿宋"/>
          <w:sz w:val="18"/>
          <w:szCs w:val="18"/>
        </w:rPr>
        <w:t>工商管理学院党委</w:t>
      </w:r>
    </w:p>
    <w:p>
      <w:pPr>
        <w:widowControl/>
        <w:spacing w:line="240" w:lineRule="atLeast"/>
        <w:jc w:val="right"/>
        <w:rPr>
          <w:rFonts w:ascii="华文仿宋" w:hAnsi="华文仿宋" w:eastAsia="华文仿宋"/>
          <w:sz w:val="18"/>
          <w:szCs w:val="18"/>
        </w:rPr>
      </w:pPr>
      <w:r>
        <w:rPr>
          <w:rFonts w:hint="eastAsia" w:ascii="华文仿宋" w:hAnsi="华文仿宋" w:eastAsia="华文仿宋"/>
          <w:sz w:val="18"/>
          <w:szCs w:val="18"/>
        </w:rPr>
        <w:t>二〇</w:t>
      </w:r>
      <w:r>
        <w:rPr>
          <w:rFonts w:hint="eastAsia" w:ascii="华文仿宋" w:hAnsi="华文仿宋" w:eastAsia="华文仿宋"/>
          <w:sz w:val="18"/>
          <w:szCs w:val="18"/>
          <w:lang w:eastAsia="zh-CN"/>
        </w:rPr>
        <w:t>二</w:t>
      </w:r>
      <w:r>
        <w:rPr>
          <w:rFonts w:hint="eastAsia" w:ascii="华文仿宋" w:hAnsi="华文仿宋" w:eastAsia="华文仿宋"/>
          <w:sz w:val="18"/>
          <w:szCs w:val="18"/>
          <w:lang w:val="en-US" w:eastAsia="zh-CN"/>
        </w:rPr>
        <w:t>三</w:t>
      </w:r>
      <w:r>
        <w:rPr>
          <w:rFonts w:hint="eastAsia" w:ascii="华文仿宋" w:hAnsi="华文仿宋" w:eastAsia="华文仿宋"/>
          <w:sz w:val="18"/>
          <w:szCs w:val="18"/>
        </w:rPr>
        <w:t>年三月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A0"/>
    <w:rsid w:val="000B1CAE"/>
    <w:rsid w:val="000D24A0"/>
    <w:rsid w:val="0024289E"/>
    <w:rsid w:val="002F7C6E"/>
    <w:rsid w:val="005B3A2B"/>
    <w:rsid w:val="006952C6"/>
    <w:rsid w:val="006C23ED"/>
    <w:rsid w:val="0089737C"/>
    <w:rsid w:val="00CF22D6"/>
    <w:rsid w:val="00E81AFB"/>
    <w:rsid w:val="00E93329"/>
    <w:rsid w:val="00EF02E5"/>
    <w:rsid w:val="00F00B2A"/>
    <w:rsid w:val="00F45098"/>
    <w:rsid w:val="00FA2123"/>
    <w:rsid w:val="517E3980"/>
    <w:rsid w:val="62DA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10</TotalTime>
  <ScaleCrop>false</ScaleCrop>
  <LinksUpToDate>false</LinksUpToDate>
  <CharactersWithSpaces>130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2018-11-13T02:51:00Z</dcterms:created>
  <dc:creator>Happy</dc:creator>
  <cp:lastModifiedBy>Lzx</cp:lastModifiedBy>
  <dcterms:modified xsi:type="dcterms:W3CDTF">2023-03-03T06:46:36Z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