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中南财经政法大学主题团日活动记录表</w:t>
      </w:r>
    </w:p>
    <w:tbl>
      <w:tblPr>
        <w:tblStyle w:val="4"/>
        <w:tblpPr w:leftFromText="180" w:rightFromText="180" w:vertAnchor="page" w:horzAnchor="margin" w:tblpXSpec="center" w:tblpY="25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19"/>
        <w:gridCol w:w="2223"/>
        <w:gridCol w:w="1563"/>
        <w:gridCol w:w="14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10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7" w:hRule="atLeast"/>
        </w:trPr>
        <w:tc>
          <w:tcPr>
            <w:tcW w:w="510" w:type="pc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95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477" w:type="pc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szCs w:val="21"/>
        </w:rPr>
        <w:t>备注：本记录表内容应控制在两页之内，打印时请正反打印。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8A040E-B855-490D-9FB4-72A686CEC3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4C82922-1E6E-4CF8-8567-F29BDDBEF5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42F911-6A2F-460C-B9FF-E5EE8AD379A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2581DEA-FD6C-4362-8E95-1CFFCDC173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CDE983FC-332D-4207-ADBC-2EB2AE50231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2031927808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2031927808"/>
      </w:rPr>
      <w:t>会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ODhkM2NmNTk0NTNhYzBmYTA0NGIyY2E4MzcyZjAifQ=="/>
  </w:docVars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  <w:rsid w:val="07D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161</Characters>
  <Lines>1</Lines>
  <Paragraphs>1</Paragraphs>
  <TotalTime>0</TotalTime>
  <ScaleCrop>false</ScaleCrop>
  <LinksUpToDate>false</LinksUpToDate>
  <CharactersWithSpaces>161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2019-11-03T11:07:00Z</dcterms:created>
  <dc:creator>陈星羽</dc:creator>
  <cp:lastModifiedBy>闪电</cp:lastModifiedBy>
  <dcterms:modified xsi:type="dcterms:W3CDTF">2022-06-03T13:51:35Z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86180472AD654018B62DC802C1A40FA8</vt:lpwstr>
  </property>
</Properties>
</file>